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4"/>
        <w:gridCol w:w="1838"/>
        <w:gridCol w:w="3973"/>
      </w:tblGrid>
      <w:tr w:rsidR="00575D51" w:rsidRPr="006D75A0" w:rsidTr="002F752C">
        <w:trPr>
          <w:trHeight w:val="1418"/>
          <w:jc w:val="center"/>
        </w:trPr>
        <w:tc>
          <w:tcPr>
            <w:tcW w:w="4224" w:type="dxa"/>
          </w:tcPr>
          <w:p w:rsidR="00575D51" w:rsidRPr="006D75A0" w:rsidRDefault="00575D51" w:rsidP="002F752C">
            <w:pPr>
              <w:spacing w:after="0" w:line="240" w:lineRule="auto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6D75A0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6D75A0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6D75A0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6D75A0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6D75A0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r w:rsidRPr="006D75A0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</w:p>
          <w:p w:rsidR="00575D51" w:rsidRPr="006D75A0" w:rsidRDefault="00575D51" w:rsidP="002F752C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6D75A0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6D75A0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6D75A0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Инйәр АУЫЛ СОВЕТЫ 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6D75A0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D75A0">
              <w:rPr>
                <w:rFonts w:ascii="NewtonITT" w:eastAsia="Times New Roman" w:hAnsi="NewtonITT" w:cs="Newton"/>
                <w:b/>
                <w:lang w:eastAsia="ru-RU"/>
              </w:rPr>
              <w:t>ХАКИМИ</w:t>
            </w:r>
            <w:r w:rsidRPr="006D75A0">
              <w:rPr>
                <w:rFonts w:ascii="NewtonITT" w:eastAsia="Times New Roman" w:hAnsi="NewtonITT" w:cs="Newton"/>
                <w:b/>
                <w:lang w:val="ba-RU" w:eastAsia="ru-RU"/>
              </w:rPr>
              <w:t>Ә</w:t>
            </w:r>
            <w:r w:rsidRPr="006D75A0">
              <w:rPr>
                <w:rFonts w:ascii="NewtonITT" w:eastAsia="Times New Roman" w:hAnsi="NewtonITT" w:cs="Newton"/>
                <w:b/>
                <w:lang w:eastAsia="ru-RU"/>
              </w:rPr>
              <w:t>ТЕ</w:t>
            </w:r>
            <w:r w:rsidRPr="006D75A0"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  <w:t xml:space="preserve"> 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453560, БР, </w:t>
            </w:r>
            <w:proofErr w:type="spellStart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Инйәр</w:t>
            </w:r>
            <w:proofErr w:type="spellEnd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 Котовский</w:t>
            </w:r>
            <w:proofErr w:type="gramEnd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2а  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hideMark/>
          </w:tcPr>
          <w:p w:rsidR="00575D51" w:rsidRPr="006D75A0" w:rsidRDefault="00575D51" w:rsidP="002F752C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75A0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795B860A" wp14:editId="473220DF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6D75A0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АДМИНИСТРАЦИЯ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6D75A0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6D75A0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6D75A0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6D75A0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6D75A0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6D75A0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453560, РБ, Белорецкий район, 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с.Инзер</w:t>
            </w:r>
            <w:proofErr w:type="spellEnd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ул.Котовского</w:t>
            </w:r>
            <w:proofErr w:type="spellEnd"/>
            <w:r w:rsidRPr="006D75A0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2а</w:t>
            </w:r>
          </w:p>
          <w:p w:rsidR="00575D51" w:rsidRPr="006D75A0" w:rsidRDefault="00575D51" w:rsidP="002F7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575D51" w:rsidRPr="006D75A0" w:rsidRDefault="00575D51" w:rsidP="00575D51">
      <w:pPr>
        <w:pBdr>
          <w:top w:val="thinThickSmallGap" w:sz="18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</w:p>
    <w:p w:rsidR="00575D51" w:rsidRPr="006D75A0" w:rsidRDefault="00575D51" w:rsidP="00575D5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75A0">
        <w:rPr>
          <w:rFonts w:ascii="NewtonITT" w:eastAsia="Times New Roman" w:hAnsi="NewtonITT" w:cs="Times New Roman"/>
          <w:b/>
          <w:caps/>
          <w:sz w:val="32"/>
          <w:szCs w:val="20"/>
          <w:lang w:eastAsia="ru-RU"/>
        </w:rPr>
        <w:t xml:space="preserve">                   </w:t>
      </w:r>
      <w:r w:rsidRPr="006D75A0">
        <w:rPr>
          <w:rFonts w:ascii="NewtonITT" w:eastAsia="Times New Roman" w:hAnsi="NewtonITT" w:cs="Times New Roman"/>
          <w:b/>
          <w:caps/>
          <w:sz w:val="28"/>
          <w:szCs w:val="28"/>
          <w:lang w:eastAsia="ru-RU"/>
        </w:rPr>
        <w:t>ҡ</w:t>
      </w:r>
      <w:r w:rsidRPr="006D75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АрАр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</w:t>
      </w:r>
      <w:r w:rsidRPr="006D75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постановление                                                </w:t>
      </w:r>
    </w:p>
    <w:p w:rsidR="00575D51" w:rsidRPr="006D75A0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6D75A0" w:rsidRDefault="00575D51" w:rsidP="00575D5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D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«07</w:t>
      </w:r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февраль</w:t>
      </w:r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24</w:t>
      </w:r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D75A0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г.</w:t>
      </w:r>
    </w:p>
    <w:p w:rsidR="00575D51" w:rsidRPr="006D75A0" w:rsidRDefault="00575D51" w:rsidP="00575D5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D51" w:rsidRPr="006D75A0" w:rsidRDefault="00575D51" w:rsidP="00575D5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1" w:rsidRPr="006D75A0" w:rsidRDefault="00575D51" w:rsidP="00575D5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1" w:rsidRPr="006D75A0" w:rsidRDefault="00575D51" w:rsidP="00575D5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группы по приёму, размещению и учёту</w:t>
      </w:r>
    </w:p>
    <w:p w:rsidR="00575D51" w:rsidRPr="006D75A0" w:rsidRDefault="00575D51" w:rsidP="00575D5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эваконаселения</w:t>
      </w:r>
      <w:proofErr w:type="spellEnd"/>
      <w:proofErr w:type="gramEnd"/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приёмного эвакуационного пункта </w:t>
      </w:r>
    </w:p>
    <w:p w:rsidR="00575D51" w:rsidRPr="006D75A0" w:rsidRDefault="00575D51" w:rsidP="00575D5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 сельского поселения Инзерский сельсовет муниципального района Белорецкий район Республики Башкортостан</w:t>
      </w:r>
    </w:p>
    <w:p w:rsidR="00575D51" w:rsidRPr="006D75A0" w:rsidRDefault="00575D51" w:rsidP="00575D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1" w:rsidRPr="006D75A0" w:rsidRDefault="00575D51" w:rsidP="00575D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6D75A0" w:rsidRDefault="00575D51" w:rsidP="00575D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исполнение постановления Администрации муниципального района Белорецкий район Республики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ашкортостан от 29.11.2018 года </w:t>
      </w: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1457 </w:t>
      </w: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приёмной эвакуационной комиссии» администрация сельского поселения Инзерский сельсовет муниципального района Белорецкий район Республики Башкортостан </w:t>
      </w:r>
    </w:p>
    <w:p w:rsidR="00575D51" w:rsidRPr="006D75A0" w:rsidRDefault="00575D51" w:rsidP="00575D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575D51" w:rsidRPr="006D75A0" w:rsidRDefault="00575D51" w:rsidP="00575D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End"/>
      <w:r w:rsidRPr="006D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75D51" w:rsidRPr="006D75A0" w:rsidRDefault="00575D51" w:rsidP="00575D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6D75A0" w:rsidRDefault="00575D51" w:rsidP="00575D51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  </w:t>
      </w:r>
      <w:proofErr w:type="gramStart"/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и</w:t>
      </w:r>
      <w:proofErr w:type="gramEnd"/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 группы по приёму, размещению и учёту </w:t>
      </w:r>
      <w:proofErr w:type="spellStart"/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№1).</w:t>
      </w:r>
    </w:p>
    <w:p w:rsidR="00575D51" w:rsidRPr="006D75A0" w:rsidRDefault="00575D51" w:rsidP="00575D51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приёмный эвакуационный пункт (далее - ПЭП) на базе сельского поселения Инзерский сельсовет муниципального района Белорецкий район Республики Башкортостан.</w:t>
      </w:r>
    </w:p>
    <w:p w:rsidR="00575D51" w:rsidRPr="006D75A0" w:rsidRDefault="00575D51" w:rsidP="00575D51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  </w:t>
      </w:r>
      <w:proofErr w:type="gramStart"/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приемном эвакуационном пункте </w:t>
      </w: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приемного эвакуационного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</w:t>
      </w:r>
      <w:proofErr w:type="spellEnd"/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(Приложение №2.)</w:t>
      </w:r>
    </w:p>
    <w:p w:rsidR="00575D51" w:rsidRPr="006D75A0" w:rsidRDefault="00575D51" w:rsidP="00575D51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575D51" w:rsidRPr="006D75A0" w:rsidRDefault="00575D51" w:rsidP="00575D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6D75A0" w:rsidRDefault="00575D51" w:rsidP="00575D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6D75A0" w:rsidRDefault="00575D51" w:rsidP="00575D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575D51" w:rsidRPr="006D75A0" w:rsidRDefault="00575D51" w:rsidP="00575D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proofErr w:type="spellStart"/>
      <w:r w:rsidRPr="006D75A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Г.Г.Муфтахетдинов</w:t>
      </w:r>
      <w:proofErr w:type="spellEnd"/>
    </w:p>
    <w:p w:rsidR="00AF7305" w:rsidRDefault="00AF7305" w:rsidP="00575D51">
      <w:pPr>
        <w:ind w:left="142"/>
        <w:jc w:val="both"/>
      </w:pPr>
    </w:p>
    <w:p w:rsidR="00575D51" w:rsidRDefault="00575D51" w:rsidP="00575D51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75D51" w:rsidRDefault="00575D51" w:rsidP="00575D51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75D51" w:rsidRDefault="00575D51" w:rsidP="00575D51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5D51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Приложение № 1</w:t>
      </w:r>
    </w:p>
    <w:p w:rsidR="00575D51" w:rsidRDefault="00575D51" w:rsidP="00575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5D5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                                       </w:t>
      </w:r>
      <w:proofErr w:type="gramStart"/>
      <w:r w:rsidRPr="00575D51">
        <w:rPr>
          <w:rFonts w:ascii="Times New Roman" w:eastAsia="Times New Roman" w:hAnsi="Times New Roman" w:cs="Times New Roman"/>
          <w:sz w:val="24"/>
          <w:szCs w:val="21"/>
          <w:lang w:eastAsia="ru-RU"/>
        </w:rPr>
        <w:t>утверждено</w:t>
      </w:r>
      <w:proofErr w:type="gramEnd"/>
      <w:r w:rsidRPr="00575D5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постановлением</w:t>
      </w:r>
      <w:r w:rsidRPr="00575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  <w:r w:rsidRPr="00575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5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</w:p>
    <w:p w:rsidR="00575D51" w:rsidRPr="00575D51" w:rsidRDefault="00575D51" w:rsidP="00575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Инзерский сельсовет                                                                                </w:t>
      </w:r>
    </w:p>
    <w:p w:rsidR="00575D51" w:rsidRPr="00575D51" w:rsidRDefault="00575D51" w:rsidP="00575D51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proofErr w:type="gramStart"/>
      <w:r w:rsidRPr="00575D51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575D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30.01.2019 г. № 16-п</w:t>
      </w:r>
    </w:p>
    <w:p w:rsidR="00575D51" w:rsidRPr="00575D51" w:rsidRDefault="00575D51" w:rsidP="00575D51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575D51" w:rsidRPr="00575D51" w:rsidRDefault="00575D51" w:rsidP="00575D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ПОЛОЖЕНИЕ</w:t>
      </w:r>
    </w:p>
    <w:p w:rsidR="00575D51" w:rsidRPr="00575D51" w:rsidRDefault="00575D51" w:rsidP="00575D5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по приёму, размещению и учёту </w:t>
      </w:r>
      <w:proofErr w:type="spell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Инзерский сельсовет </w:t>
      </w: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575D51" w:rsidP="00575D5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Общие положения.</w:t>
      </w:r>
    </w:p>
    <w:p w:rsidR="00575D51" w:rsidRPr="00575D51" w:rsidRDefault="00575D51" w:rsidP="00575D5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Настоящее положение определяет порядок создания, состав и основные задачи группы по приёму, размещению и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учёту 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мирное и военное время.</w:t>
      </w:r>
    </w:p>
    <w:p w:rsidR="00575D51" w:rsidRPr="00575D51" w:rsidRDefault="00575D51" w:rsidP="00575D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Группы по приёму, размещению и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учёту 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создается постановлением  Администрации сельского поселения Инзерский сельсовет муниципального района  Белорецкий район  Республики Башкортостан заблаговременно (в мирное время) для непосредственной подготовки, планирования и проведения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встрече, приему, учету, размещению и всестороннему жизнеобеспечению населения:</w:t>
      </w:r>
    </w:p>
    <w:p w:rsidR="00575D51" w:rsidRPr="00575D51" w:rsidRDefault="00575D51" w:rsidP="00575D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мирное время - отселяемого из опасных зон при чрезвычайных ситуациях на территории района;</w:t>
      </w:r>
    </w:p>
    <w:p w:rsidR="00575D51" w:rsidRPr="00575D51" w:rsidRDefault="00575D51" w:rsidP="00575D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военное время –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эвакуируемого  из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Республики Башкортостан, территории которых отнесены к группам по гражданской обороне.</w:t>
      </w:r>
    </w:p>
    <w:p w:rsidR="00575D51" w:rsidRPr="00575D51" w:rsidRDefault="00575D51" w:rsidP="00575D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Общее руководство деятельностью группы по приёму, размещению и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учёту 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spell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группа) осуществляет председатель приёмной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звакуационной</w:t>
      </w:r>
      <w:proofErr w:type="spell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Администрации муниципального района Белорецкий район Республики Башкортостан. 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В состав группы назначаются лица руководящего состава Администрации сельского поселения (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здравоохранения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 , представители военных комиссариатов,  за исключением лиц, имеющих мобилизационные предписания)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приёму, размещению и учёту 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создается с целью:</w:t>
      </w:r>
    </w:p>
    <w:p w:rsidR="00575D51" w:rsidRPr="00575D51" w:rsidRDefault="00575D51" w:rsidP="00575D51">
      <w:pPr>
        <w:spacing w:after="0" w:line="252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качественного планирования, организации и руководства эвакуацией населения </w:t>
      </w: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из  территорий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, при возникновении аварий, катастроф, стихийных бедствий и в особый период при угрозе применения противником современных средств поражения.</w:t>
      </w:r>
    </w:p>
    <w:p w:rsidR="00575D51" w:rsidRPr="00575D51" w:rsidRDefault="00575D51" w:rsidP="00575D51">
      <w:pPr>
        <w:spacing w:after="0" w:line="252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группы по приёму, размещению и учёту 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является постоянным органом приёмной эвакуационной комиссии при Администрации района и руководствуется в своей деятельности Конституцией Российской Федерации, Указами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</w:t>
      </w: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руководящими документами Министерства по делам гражданской обороны, чрезвычайным ситуациям и ликвидации  последствий стихийных бедствий Российской Федерации, Главного управления МЧС России по Республике Башкортостан, распоряжениями, постановлениями Администрации муниципального района  Белорецкий район, другими нормативными документами и настоящим Положением.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Группы осуществляет свою деятельность под руководством руководителя.  Председатель и состав группы утверждается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 Администрации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Инзерский сельсовет муниципального района Белорецкий район Республики Башкортостан.  Руководитель (председатель) группы </w:t>
      </w: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за выполнение возложенных на комиссию задач и функций мирного и военного времени.</w:t>
      </w:r>
    </w:p>
    <w:p w:rsidR="00575D51" w:rsidRPr="00575D51" w:rsidRDefault="00575D51" w:rsidP="00575D5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Работа группы в режиме повседневной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деятельности  организуется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проводится в соответствии с планом работы на год.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рассмотрения вопросов планирования эвакуационных мероприятий, их всестороннего обеспечения, контроля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за  состоянием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подготовки и готовности эвакуационных органов  не реже одного раза в полугодие проводятся заседания.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Члены комиссии освобождаются от исполнения обязанностей по основному месту работы на период деятельности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группы  (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комиссии), связанной с проведением эвакуационных мероприятий в мирное и военное время, а также на период проведения занятий, учений, тренировок согласно плану работы приёмной эвакуационной комиссии на год.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Группы  (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комиссии) во время работы размещается по решению главы  сельского поселения Инзерский сельсовет муниципального района Белорецкий район Республики Башкортостан  в специально подготовленных помещениях, оборудованных необходимыми средствами связи, позволяющими обеспечить управление эвакуационными мероприятиями, прием и передачу необходимой информации.</w:t>
      </w:r>
    </w:p>
    <w:p w:rsid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sz w:val="28"/>
          <w:szCs w:val="21"/>
          <w:lang w:val="en-US" w:eastAsia="ru-RU"/>
        </w:rPr>
        <w:t>II</w:t>
      </w:r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proofErr w:type="gramStart"/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Задачи  </w:t>
      </w:r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proofErr w:type="gramEnd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приёму, размещению и учёту </w:t>
      </w:r>
      <w:proofErr w:type="spell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эваконаселения</w:t>
      </w:r>
      <w:proofErr w:type="spellEnd"/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Задачами  являются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proofErr w:type="gramStart"/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а</w:t>
      </w:r>
      <w:proofErr w:type="gramEnd"/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) в мирное время (в режиме повседневной деятельности):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разработка, а также ежегодное уточнение планов приема и размещения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контроль за созданием, комплектованием и подготовкой подчиненных эвакуационных органов;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определение количества и выбор мест дислокации приемных эвакуационных пунктов (далее ПЭП);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загородной зоне;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разработка и учет эвакуационных документов.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proofErr w:type="gramStart"/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б</w:t>
      </w:r>
      <w:proofErr w:type="gramEnd"/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) при переводе гражданской обороны с мирного на военное время (в режиме повышенной готовности):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контроль за приведением в готовность подчиненных эвакуационных органов, проверка схем оповещения и связи;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уточнение категорий и численности прибывающего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уточнение плана приема и размещения населения;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уточнение совместно с транспортными органами, порядка использования всех видов транспорта, выделяемого для вывоза населения из категорированных городов, а также с ПЭП в пункты его размещения в безопасной зоне;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уточнение с подчиненными и взаимодействующими эвакуационными комиссиями планов приема, размещения и обеспечения населения в загородной зоне.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proofErr w:type="gramStart"/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</w:t>
      </w:r>
      <w:proofErr w:type="gramEnd"/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) с получением распоряжения о проведении эвакуации (в режиме чрезвычайной ситуации):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постоянное поддержание связи с эвакуационными органами и транспортными организациями, которые эвакуируют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 на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 муниципального района Белорецкий район Республики Башкортостан;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контроль за выполнением разработанных и уточненных по конкретным условиям обстановки плана приема и размещения населения;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руководство работой подчиненных приемных эвакуационных органов по приему и размещению населения в загородную зону;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сбор и обобщение данных о ходе приема населения;</w:t>
      </w:r>
    </w:p>
    <w:p w:rsid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sz w:val="28"/>
          <w:szCs w:val="21"/>
          <w:lang w:val="en-US" w:eastAsia="ru-RU"/>
        </w:rPr>
        <w:t>III</w:t>
      </w:r>
      <w:proofErr w:type="gramStart"/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 Права</w:t>
      </w:r>
      <w:proofErr w:type="gramEnd"/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по приёму, размещению и учёту </w:t>
      </w:r>
      <w:proofErr w:type="spell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эваконаселения</w:t>
      </w:r>
      <w:proofErr w:type="spellEnd"/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пределах своей компетенции принимать решения, обязательные для выполнения ведомствами, учреждениями и организациями на территории сельского поселения Инзерский сельсовет, связанные с планированием и всесторонней подготовкой к проведению эвакуационных мероприятий, </w:t>
      </w: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могут оформляться постановлениями, распоряжениями и решениями Администрации   сельского поселения Инзерский сельсовет;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осуществлять контроль за деятельностью подчиненных приемных эвакуационных органов по вопросам организации планирования и всесторонней подготовке к проведению эвакуационных мероприятий;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осуществлять контроль за подготовкой и готовностью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проводить проверки организации планирования и подготовки к проведению эвакуационных мероприятий в сельских (городском) поселениях,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также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их территории организациях, учреждениях и объектах экономики с других организаций и учреждений.</w:t>
      </w: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sz w:val="28"/>
          <w:szCs w:val="21"/>
          <w:lang w:val="en-US" w:eastAsia="ru-RU"/>
        </w:rPr>
        <w:t>IV</w:t>
      </w:r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Организация специальной подготовки членов</w:t>
      </w:r>
    </w:p>
    <w:p w:rsidR="00575D51" w:rsidRPr="00575D51" w:rsidRDefault="00575D51" w:rsidP="00575D5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proofErr w:type="gramEnd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приёму, размещению и учёту </w:t>
      </w:r>
      <w:proofErr w:type="spell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эваконаселения</w:t>
      </w:r>
      <w:proofErr w:type="spellEnd"/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Подготовка членов </w:t>
      </w: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по приёму, размещению и учёту </w:t>
      </w:r>
      <w:proofErr w:type="spellStart"/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организуется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проводится: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- в Учебно-методическом центре по гражданской обороне и чрезвычайным ситуациям Республики Башкортостан;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- на учебных и учебно-методических сборах;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- на плановых специальных занятиях;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>- в ходе учений и тренировок.</w:t>
      </w:r>
    </w:p>
    <w:p w:rsidR="00575D51" w:rsidRPr="00575D51" w:rsidRDefault="00575D51" w:rsidP="00575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            </w:t>
      </w: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     </w:t>
      </w:r>
      <w:r w:rsidRPr="00575D51">
        <w:rPr>
          <w:rFonts w:ascii="Times New Roman" w:eastAsia="Times New Roman" w:hAnsi="Times New Roman" w:cs="Times New Roman"/>
          <w:b/>
          <w:sz w:val="28"/>
          <w:szCs w:val="21"/>
          <w:lang w:val="en-US" w:eastAsia="ru-RU"/>
        </w:rPr>
        <w:t>V</w:t>
      </w:r>
      <w:r w:rsidRPr="00575D5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Перечень документов</w:t>
      </w:r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по приёму, размещению и учёту </w:t>
      </w:r>
      <w:proofErr w:type="spell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эваконаселения</w:t>
      </w:r>
      <w:proofErr w:type="spellEnd"/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Инзерский сельсовет  о создании  группы по приёму, размещению и учёту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о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по приёму, размещению и учёту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Функциональные обязанности членов группы.</w:t>
      </w:r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Схема управления эвакуационными мероприятиями.</w:t>
      </w:r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Схема связи с эвакуационными органами городского округа (района в городском округе), отнесенного к группе по гражданской обороне.</w:t>
      </w: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Схема оповещения членов группы по приёму, размещению и учёту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</w:t>
      </w:r>
      <w:proofErr w:type="spell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рабочее и нерабочее время.</w:t>
      </w:r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Выписка из плана эвакуации и рассредоточения населения на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района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городского поселения, в военное время.</w:t>
      </w:r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Выписка из плана эвакуации населения при возникновении чрезвычайных ситуаций на </w:t>
      </w:r>
      <w:proofErr w:type="gram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района</w:t>
      </w:r>
      <w:proofErr w:type="gramEnd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городского поселения. </w:t>
      </w:r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План приема и размещения эвакуируемого населения муниципального района, городского и сельского поселения на военное время.</w:t>
      </w:r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Журнал учета полученных и отданных распоряжений.</w:t>
      </w:r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Протоколы заседаний.</w:t>
      </w:r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Управляющий делами                                            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Л.Р.Юлдашева</w:t>
      </w:r>
      <w:proofErr w:type="spellEnd"/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                                                              </w:t>
      </w:r>
      <w:r w:rsidRPr="00575D51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                          </w:t>
      </w: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С Т А В</w:t>
      </w: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proofErr w:type="gramEnd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(комиссии) по приему, размещению и учету </w:t>
      </w:r>
      <w:proofErr w:type="spell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территории    сельского поселения  </w:t>
      </w:r>
      <w:proofErr w:type="spell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Инзеркий</w:t>
      </w:r>
      <w:proofErr w:type="spellEnd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</w:t>
      </w: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787"/>
      </w:tblGrid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фамилия, имя, отчество</w:t>
            </w:r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r w:rsidRPr="00575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(комиссии) по приему, размещению и учету</w:t>
            </w: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–глава сельского поселения Инзерский сельсовет муниципального района Белорецкий район РБ – 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Г.Г.Муфтахетдинов</w:t>
            </w:r>
            <w:proofErr w:type="spellEnd"/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Заместитель </w:t>
            </w:r>
            <w:r w:rsidRPr="0057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(комиссии) по приему, размещению и </w:t>
            </w:r>
            <w:proofErr w:type="gramStart"/>
            <w:r w:rsidRPr="0057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</w:t>
            </w: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-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зам. главы Администрации сельского поселения Инзерский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сельовет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–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А.А.Азаматов</w:t>
            </w:r>
            <w:proofErr w:type="spellEnd"/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Секретарь  приёмной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эвакуационной комиссии – управляющий делами администрации сельского поселения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Инзеркий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ельсовет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муниципального района Белорецкий район РБ  - 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Л.Р.Юлдашева</w:t>
            </w:r>
            <w:proofErr w:type="spellEnd"/>
          </w:p>
        </w:tc>
      </w:tr>
      <w:tr w:rsidR="00575D51" w:rsidRPr="00575D51" w:rsidTr="00575D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Члены комиссии</w:t>
            </w:r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Вр.и.о.директора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МУП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Инзеркое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ПУЖКХ –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Т.Н.Огнева</w:t>
            </w:r>
            <w:proofErr w:type="spellEnd"/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Директор МОБУ СОШ </w:t>
            </w:r>
            <w:proofErr w:type="gram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№ 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с.Инзер</w:t>
            </w:r>
            <w:proofErr w:type="spellEnd"/>
            <w:proofErr w:type="gram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–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М.С.Хайбуллина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.(по согласованию)</w:t>
            </w:r>
          </w:p>
        </w:tc>
      </w:tr>
      <w:tr w:rsidR="00575D51" w:rsidRPr="00575D51" w:rsidTr="00575D51">
        <w:trPr>
          <w:trHeight w:val="8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Заведующий ГБУЗ РБ БЦРКБ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Инзерская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участковая больница –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З.М.Суфянов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(по согласованию)</w:t>
            </w:r>
          </w:p>
        </w:tc>
      </w:tr>
      <w:tr w:rsidR="00575D51" w:rsidRPr="00575D51" w:rsidTr="00575D51">
        <w:trPr>
          <w:trHeight w:val="7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Директор МОБУ СОШ № 2 </w:t>
            </w:r>
            <w:proofErr w:type="spellStart"/>
            <w:proofErr w:type="gram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с.Инзер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-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Р.Н.Идрисов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(по согласованию)</w:t>
            </w:r>
          </w:p>
        </w:tc>
      </w:tr>
      <w:tr w:rsidR="00575D51" w:rsidRPr="00575D51" w:rsidTr="00575D51">
        <w:trPr>
          <w:trHeight w:val="6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Директор МОБУ СОШ № 3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с.Инзер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–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Т.В.Маркелова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(по согласованию)</w:t>
            </w:r>
          </w:p>
        </w:tc>
      </w:tr>
    </w:tbl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</w:t>
      </w:r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</w:t>
      </w:r>
      <w:proofErr w:type="spellStart"/>
      <w:r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Л.Р.Юлдашева</w:t>
      </w:r>
      <w:proofErr w:type="spellEnd"/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5D51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Приложение № 2</w:t>
      </w:r>
    </w:p>
    <w:p w:rsidR="00575D51" w:rsidRPr="00575D51" w:rsidRDefault="00575D51" w:rsidP="00575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D5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                                       </w:t>
      </w:r>
      <w:proofErr w:type="gramStart"/>
      <w:r w:rsidRPr="00575D51">
        <w:rPr>
          <w:rFonts w:ascii="Times New Roman" w:eastAsia="Times New Roman" w:hAnsi="Times New Roman" w:cs="Times New Roman"/>
          <w:sz w:val="24"/>
          <w:szCs w:val="21"/>
          <w:lang w:eastAsia="ru-RU"/>
        </w:rPr>
        <w:t>утверждено</w:t>
      </w:r>
      <w:proofErr w:type="gramEnd"/>
      <w:r w:rsidRPr="00575D5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постановлением</w:t>
      </w:r>
      <w:r w:rsidRPr="00575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  <w:r w:rsidRPr="00575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75D51" w:rsidRPr="00575D51" w:rsidRDefault="00575D51" w:rsidP="00575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5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</w:t>
      </w:r>
      <w:proofErr w:type="gramStart"/>
      <w:r w:rsidRPr="00575D5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</w:t>
      </w:r>
      <w:proofErr w:type="gramEnd"/>
      <w:r w:rsidRPr="00575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 Инзерский сельсовет</w:t>
      </w:r>
    </w:p>
    <w:p w:rsidR="00575D51" w:rsidRPr="00575D51" w:rsidRDefault="00575D51" w:rsidP="00575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75D5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                                          </w:t>
      </w:r>
      <w:proofErr w:type="gramStart"/>
      <w:r w:rsidRPr="00575D51">
        <w:rPr>
          <w:rFonts w:ascii="Times New Roman" w:eastAsia="Times New Roman" w:hAnsi="Times New Roman" w:cs="Times New Roman"/>
          <w:sz w:val="24"/>
          <w:szCs w:val="21"/>
          <w:lang w:eastAsia="ru-RU"/>
        </w:rPr>
        <w:t>от</w:t>
      </w:r>
      <w:r w:rsidRPr="00575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30.01.2019</w:t>
      </w:r>
      <w:proofErr w:type="gramEnd"/>
      <w:r w:rsidRPr="00575D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года  № 16-п</w:t>
      </w: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</w:t>
      </w:r>
      <w:r w:rsidRPr="00575D51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                           </w:t>
      </w: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  <w:t>ПОЛОЖЕНИЕ</w:t>
      </w: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</w:t>
      </w:r>
      <w:proofErr w:type="gramEnd"/>
      <w:r w:rsidRPr="00575D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приёмном эвакуационном пункте  (ПЭП)</w:t>
      </w: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Приёмные эвакуационные пункты (далее – ПЭП) создаются </w:t>
      </w: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главами  сельских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поселений , на территории которых по решению  руководителя ГО муниципального района  Белорецкий  район Республики Башкортостан  предусматривается размещение рассредоточиваемого и эвакуируемого населения.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ПЭП предназначен для приема, учета и всестороннего обеспечения населения и отправки его в места расселения. Создается ПЭП </w:t>
      </w: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 главы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сельского поселения на основании постановления Администрации муниципального района  Белорецкий  район Республики Башкортостан, в нем же определяется состав и место расположения.</w:t>
      </w:r>
    </w:p>
    <w:p w:rsidR="00575D51" w:rsidRPr="00575D51" w:rsidRDefault="00575D51" w:rsidP="00575D51">
      <w:pPr>
        <w:spacing w:after="0" w:line="240" w:lineRule="auto"/>
        <w:ind w:firstLine="720"/>
        <w:outlineLvl w:val="7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Число ПЭП в безопасном районе, места их расположения будут зависеть от: 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количества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рассредоточиваемого и эвакуируемого (Р и Э) населения;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развития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дорожной сети;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удаленности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от города, отнесенного к группам по ГО, объекта, откуда выселяется население;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транспортных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возможностей района и т.п.</w:t>
      </w:r>
    </w:p>
    <w:p w:rsidR="00575D51" w:rsidRPr="00575D51" w:rsidRDefault="00575D51" w:rsidP="00575D51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Исходя из этих данных, а также оценив расположение мест высадки эвакуируемых в районе относительно перевозки людей в места расселения, возможности своего транспорта, состояния дорожной сети и определяют места расположения ПЭП.</w:t>
      </w:r>
    </w:p>
    <w:p w:rsidR="00575D51" w:rsidRPr="00575D51" w:rsidRDefault="00575D51" w:rsidP="00575D51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Arial"/>
          <w:iCs/>
          <w:sz w:val="28"/>
          <w:szCs w:val="28"/>
          <w:u w:val="single"/>
          <w:lang w:eastAsia="ru-RU"/>
        </w:rPr>
      </w:pPr>
      <w:r w:rsidRPr="00575D51">
        <w:rPr>
          <w:rFonts w:ascii="Times New Roman" w:eastAsia="Times New Roman" w:hAnsi="Times New Roman" w:cs="Arial"/>
          <w:iCs/>
          <w:sz w:val="28"/>
          <w:szCs w:val="28"/>
          <w:u w:val="single"/>
          <w:lang w:eastAsia="ru-RU"/>
        </w:rPr>
        <w:t>Состав ПЭП может быть следующим: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группа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управления: начальник,  секретарь;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группа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встречи, приема и размещения: начальник,  помощники - 2-3 чел. (в зависимости от численности </w:t>
      </w:r>
      <w:proofErr w:type="spell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группа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учета и регистрации: начальник, заместитель, регистраторы - 1-2 чел.;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группа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отправки, сопровождения: начальник, заместитель, помощники – 3-5 чел.;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представитель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объектовой </w:t>
      </w:r>
      <w:proofErr w:type="spell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эвакокомиссии</w:t>
      </w:r>
      <w:proofErr w:type="spell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охрана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общественного порядка: сотрудники полиции - 1 чел.,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мед</w:t>
      </w:r>
      <w:proofErr w:type="gram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. пункт: врач - 1 чел., мед. работники - 2 чел.;</w:t>
      </w:r>
    </w:p>
    <w:p w:rsidR="00575D51" w:rsidRDefault="00575D51" w:rsidP="00575D5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75D51" w:rsidRDefault="00575D51" w:rsidP="00575D5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Основные задачи ПЭП</w:t>
      </w:r>
    </w:p>
    <w:p w:rsidR="00575D51" w:rsidRPr="00575D51" w:rsidRDefault="00575D51" w:rsidP="00575D5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Встреча и регистрация прибывающего </w:t>
      </w:r>
      <w:proofErr w:type="spell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ж.д</w:t>
      </w:r>
      <w:proofErr w:type="spell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. эшелонами, автотранспортом и пешим порядком населения.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Распределение </w:t>
      </w:r>
      <w:proofErr w:type="spell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населенным пунктам.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Оказание первой медицинской помощи.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Организованная отправка людей к месту расселения.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поддержания общественного порядка в районе пункта;</w:t>
      </w:r>
    </w:p>
    <w:p w:rsidR="00575D51" w:rsidRPr="00575D51" w:rsidRDefault="00575D51" w:rsidP="00575D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Укрытие </w:t>
      </w:r>
      <w:proofErr w:type="spell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эваконаселения</w:t>
      </w:r>
      <w:proofErr w:type="spell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сигналам ГО.</w:t>
      </w:r>
    </w:p>
    <w:p w:rsidR="00575D51" w:rsidRPr="00575D51" w:rsidRDefault="00575D51" w:rsidP="00575D5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получением распоряжения на проведение </w:t>
      </w:r>
      <w:proofErr w:type="spell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эвакомероприятий</w:t>
      </w:r>
      <w:proofErr w:type="spellEnd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приемные эвакуационные пункты приводятся в готовность.</w:t>
      </w:r>
    </w:p>
    <w:p w:rsidR="00575D51" w:rsidRPr="00575D51" w:rsidRDefault="00575D51" w:rsidP="00575D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75D51" w:rsidRPr="00575D51" w:rsidRDefault="00575D51" w:rsidP="00575D51">
      <w:pPr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 ПЭП рекомендуется иметь следующие документы:</w:t>
      </w:r>
    </w:p>
    <w:p w:rsidR="00575D51" w:rsidRPr="00575D51" w:rsidRDefault="00575D51" w:rsidP="00575D51">
      <w:pPr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575D51" w:rsidRPr="00575D51" w:rsidTr="002F752C">
        <w:tc>
          <w:tcPr>
            <w:tcW w:w="9790" w:type="dxa"/>
            <w:hideMark/>
          </w:tcPr>
          <w:p w:rsidR="00575D51" w:rsidRPr="00575D51" w:rsidRDefault="00575D51" w:rsidP="00575D51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Выписка из решения главы </w:t>
            </w:r>
            <w:proofErr w:type="gramStart"/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>администрации  района</w:t>
            </w:r>
            <w:proofErr w:type="gramEnd"/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о создании ПЭП;</w:t>
            </w:r>
          </w:p>
        </w:tc>
      </w:tr>
      <w:tr w:rsidR="00575D51" w:rsidRPr="00575D51" w:rsidTr="002F752C">
        <w:tc>
          <w:tcPr>
            <w:tcW w:w="9790" w:type="dxa"/>
            <w:hideMark/>
          </w:tcPr>
          <w:p w:rsidR="00575D51" w:rsidRPr="00575D51" w:rsidRDefault="00575D51" w:rsidP="00575D51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Состав ПЭП и схема оповещения;</w:t>
            </w:r>
          </w:p>
        </w:tc>
      </w:tr>
      <w:tr w:rsidR="00575D51" w:rsidRPr="00575D51" w:rsidTr="002F752C">
        <w:tc>
          <w:tcPr>
            <w:tcW w:w="9790" w:type="dxa"/>
            <w:hideMark/>
          </w:tcPr>
          <w:p w:rsidR="00575D51" w:rsidRPr="00575D51" w:rsidRDefault="00575D51" w:rsidP="00575D51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Функциональные обязанности л/с ПЭП;</w:t>
            </w:r>
          </w:p>
        </w:tc>
      </w:tr>
      <w:tr w:rsidR="00575D51" w:rsidRPr="00575D51" w:rsidTr="002F752C">
        <w:tc>
          <w:tcPr>
            <w:tcW w:w="9790" w:type="dxa"/>
            <w:hideMark/>
          </w:tcPr>
          <w:p w:rsidR="00575D51" w:rsidRPr="00575D51" w:rsidRDefault="00575D51" w:rsidP="00575D51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Журнал полученных и отданных   распоряжений</w:t>
            </w:r>
          </w:p>
        </w:tc>
      </w:tr>
      <w:tr w:rsidR="00575D51" w:rsidRPr="00575D51" w:rsidTr="002F752C">
        <w:tc>
          <w:tcPr>
            <w:tcW w:w="9790" w:type="dxa"/>
            <w:hideMark/>
          </w:tcPr>
          <w:p w:rsidR="00575D51" w:rsidRPr="00575D51" w:rsidRDefault="00575D51" w:rsidP="00575D51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План прибытия </w:t>
            </w:r>
            <w:proofErr w:type="spellStart"/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>эваконаселения</w:t>
            </w:r>
            <w:proofErr w:type="spellEnd"/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(выписка из плана);</w:t>
            </w:r>
          </w:p>
          <w:p w:rsidR="00575D51" w:rsidRPr="00575D51" w:rsidRDefault="00575D51" w:rsidP="00575D51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План размещения.</w:t>
            </w:r>
          </w:p>
        </w:tc>
      </w:tr>
      <w:tr w:rsidR="00575D51" w:rsidRPr="00575D51" w:rsidTr="002F752C">
        <w:tc>
          <w:tcPr>
            <w:tcW w:w="9790" w:type="dxa"/>
            <w:hideMark/>
          </w:tcPr>
          <w:p w:rsidR="00575D51" w:rsidRPr="00575D51" w:rsidRDefault="00575D51" w:rsidP="00575D51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Журнал учета прибывающего населения.</w:t>
            </w:r>
          </w:p>
        </w:tc>
      </w:tr>
      <w:tr w:rsidR="00575D51" w:rsidRPr="00575D51" w:rsidTr="002F752C">
        <w:tc>
          <w:tcPr>
            <w:tcW w:w="9790" w:type="dxa"/>
            <w:hideMark/>
          </w:tcPr>
          <w:p w:rsidR="00575D51" w:rsidRPr="00575D51" w:rsidRDefault="00575D51" w:rsidP="00575D51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Схема-график подачи транспорта на </w:t>
            </w:r>
            <w:proofErr w:type="gramStart"/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>ПЭП(</w:t>
            </w:r>
            <w:proofErr w:type="gramEnd"/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>при необходимости);</w:t>
            </w:r>
          </w:p>
          <w:p w:rsidR="00575D51" w:rsidRPr="00575D51" w:rsidRDefault="00575D51" w:rsidP="00575D51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Решение главы </w:t>
            </w:r>
            <w:proofErr w:type="gramStart"/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>администрации  на</w:t>
            </w:r>
            <w:proofErr w:type="gramEnd"/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размещение  эвакуированных  согласно ордерам;</w:t>
            </w:r>
          </w:p>
          <w:p w:rsidR="00575D51" w:rsidRPr="00575D51" w:rsidRDefault="00575D51" w:rsidP="00575D51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Журнал отправки населения.</w:t>
            </w:r>
          </w:p>
        </w:tc>
      </w:tr>
    </w:tbl>
    <w:p w:rsidR="00575D51" w:rsidRPr="00575D51" w:rsidRDefault="00575D51" w:rsidP="00575D51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575D51" w:rsidRPr="00575D51" w:rsidRDefault="00575D51" w:rsidP="00575D51">
      <w:pPr>
        <w:numPr>
          <w:ilvl w:val="12"/>
          <w:numId w:val="0"/>
        </w:numPr>
        <w:spacing w:after="0" w:line="240" w:lineRule="auto"/>
        <w:ind w:right="283" w:firstLine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Приемный эвакопункт работает в тесном сотрудничестве с приёмной эвакуационной комиссией, после выполнения своих задач вся отчетная документация передается начальником ПЭП председателю приёмной </w:t>
      </w:r>
    </w:p>
    <w:p w:rsidR="00575D51" w:rsidRPr="00575D51" w:rsidRDefault="00575D51" w:rsidP="00575D5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эвакуационно</w:t>
      </w:r>
      <w:r w:rsidRPr="00575D51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proofErr w:type="gramEnd"/>
      <w:r w:rsidRPr="00575D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75D51">
        <w:rPr>
          <w:rFonts w:ascii="Times New Roman" w:eastAsia="Times New Roman" w:hAnsi="Times New Roman" w:cs="Arial"/>
          <w:sz w:val="28"/>
          <w:szCs w:val="28"/>
          <w:lang w:eastAsia="ru-RU"/>
        </w:rPr>
        <w:t>комиссии</w:t>
      </w: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ind w:hanging="142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 О С Т А В</w:t>
      </w: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приемного</w:t>
      </w:r>
      <w:proofErr w:type="gramEnd"/>
      <w:r w:rsidRPr="0057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эвакуационного пункта (ПЭП) сельского поселения  Инзерский сельсовет муниципального района Белорецкий район       Республики Башкортостан</w:t>
      </w: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928"/>
      </w:tblGrid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фамилия, имя, отчество</w:t>
            </w:r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proofErr w:type="gram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Начальник </w:t>
            </w:r>
            <w:r w:rsidRPr="00575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управления</w:t>
            </w: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–</w:t>
            </w:r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Директор ФОК «Олимп»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М.А.Селихов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(по согласованию)</w:t>
            </w:r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Секретарь  группы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управления –  специалист 1 категории администрации сельского поселения Инзерский сельсовет   муниципального района Белорецкий район РБ  - 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В.А.Лоханова</w:t>
            </w:r>
            <w:proofErr w:type="spellEnd"/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Начальник группы встречи, приема и размещения-</w:t>
            </w:r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Начальник ПЧ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с.Инзер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ГКУ ППС РБ –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Р.Р.Хисматуллин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(по согласованию)</w:t>
            </w:r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gram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Помощники:  специалист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1 категории по ВУС-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Р.М.Галина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;</w:t>
            </w:r>
          </w:p>
          <w:p w:rsidR="00575D51" w:rsidRPr="00575D51" w:rsidRDefault="00575D51" w:rsidP="0057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                </w:t>
            </w:r>
            <w:proofErr w:type="gram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контролер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пропускного пункта-   </w:t>
            </w:r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учитель ОБЖ,  МОБУ СОШ №1 –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В.М.Камалетдинов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(по согласованию)</w:t>
            </w:r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             </w:t>
            </w:r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Начальник группы учета и регистрации- </w:t>
            </w:r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Начальник ДРСУ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Инзерского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участка, депутат –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А.В.Акатьев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(по согласованию)</w:t>
            </w:r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Регистраторы:  </w:t>
            </w:r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Специалист 2 категории администрации сельского поселения Инзерский сельсовет МР Белорецкий район РБ –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А.Б.Сафуанова</w:t>
            </w:r>
            <w:proofErr w:type="spellEnd"/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Специалист 1 категории администрации сельского поселения Инзерский сельсовет МР Белорецкий район РБ –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О.В.Павлова</w:t>
            </w:r>
            <w:proofErr w:type="spellEnd"/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Начальник </w:t>
            </w:r>
            <w:proofErr w:type="gram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группы  отправки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и сопровождения-депутат Совета сельского поселения Инзерский сельсовет-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З.М.Хадиятов</w:t>
            </w:r>
            <w:proofErr w:type="spellEnd"/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Помощники:  </w:t>
            </w:r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депутат</w:t>
            </w:r>
            <w:proofErr w:type="gram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Совета сельского поселения Инзерский сельсовет -  </w:t>
            </w:r>
            <w:proofErr w:type="spellStart"/>
            <w:r w:rsidR="00C101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Н.П.Лапенков</w:t>
            </w:r>
            <w:proofErr w:type="spellEnd"/>
            <w:r w:rsidRPr="00575D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(по согласованию)</w:t>
            </w: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           </w:t>
            </w:r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Депутат Совета сельского поселения Инзерский сельсовет-  </w:t>
            </w:r>
            <w:proofErr w:type="spellStart"/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Ш.Н.Саматов</w:t>
            </w:r>
            <w:proofErr w:type="spellEnd"/>
          </w:p>
          <w:p w:rsidR="00575D51" w:rsidRPr="00575D51" w:rsidRDefault="00575D51" w:rsidP="00C1016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Врач – терапевт – </w:t>
            </w:r>
            <w:proofErr w:type="spellStart"/>
            <w:r w:rsidR="00C1016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Р.З.Самсутдинов</w:t>
            </w:r>
            <w:proofErr w:type="spellEnd"/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Охрана общественного порядка: Начальник </w:t>
            </w:r>
            <w:proofErr w:type="spellStart"/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Инзерского</w:t>
            </w:r>
            <w:proofErr w:type="spellEnd"/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отделения полиции </w:t>
            </w:r>
            <w:proofErr w:type="spellStart"/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А.Ф.Файрузов</w:t>
            </w:r>
            <w:proofErr w:type="spellEnd"/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;</w:t>
            </w:r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Участковый уполномоченный </w:t>
            </w:r>
            <w:proofErr w:type="spellStart"/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Я.Ф.Тухватуллин</w:t>
            </w:r>
            <w:proofErr w:type="spellEnd"/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Мед.пункт</w:t>
            </w:r>
            <w:proofErr w:type="spellEnd"/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:  Врач терапевт – </w:t>
            </w:r>
            <w:proofErr w:type="spellStart"/>
            <w:r w:rsidR="00C101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Р.З.Самсутдинов</w:t>
            </w:r>
            <w:proofErr w:type="spellEnd"/>
          </w:p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                     </w:t>
            </w:r>
            <w:r w:rsidR="00C101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Хирургическая медсестр</w:t>
            </w:r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а-</w:t>
            </w:r>
            <w:proofErr w:type="spellStart"/>
            <w:r w:rsidR="00C101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Т.Ю.Аносова</w:t>
            </w:r>
            <w:proofErr w:type="spellEnd"/>
          </w:p>
          <w:p w:rsidR="00575D51" w:rsidRPr="00575D51" w:rsidRDefault="00575D51" w:rsidP="00C1016A">
            <w:pPr>
              <w:spacing w:after="0" w:line="276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             </w:t>
            </w:r>
            <w:r w:rsidR="00C101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Процедурная медсестра –</w:t>
            </w:r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01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А.Х.Баязитова</w:t>
            </w:r>
            <w:proofErr w:type="spellEnd"/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575D51" w:rsidRPr="00575D51" w:rsidTr="00575D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5D5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1" w:rsidRPr="00575D51" w:rsidRDefault="00575D51" w:rsidP="00575D51">
            <w:pPr>
              <w:spacing w:after="0" w:line="276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Представитель объектов</w:t>
            </w:r>
            <w:bookmarkStart w:id="0" w:name="_GoBack"/>
            <w:bookmarkEnd w:id="0"/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ой </w:t>
            </w:r>
            <w:proofErr w:type="spellStart"/>
            <w:r w:rsidRPr="00575D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эвакокомиссии</w:t>
            </w:r>
            <w:proofErr w:type="spellEnd"/>
          </w:p>
        </w:tc>
      </w:tr>
    </w:tbl>
    <w:p w:rsidR="00575D51" w:rsidRDefault="00575D51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1016A" w:rsidRDefault="00C1016A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1016A" w:rsidRPr="00575D51" w:rsidRDefault="00C1016A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5D51" w:rsidRPr="00575D51" w:rsidRDefault="00C1016A" w:rsidP="00575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</w:t>
      </w:r>
      <w:r w:rsidR="00575D51"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75D51"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575D51"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Л.Р.Юлдашева</w:t>
      </w:r>
      <w:proofErr w:type="spellEnd"/>
      <w:r w:rsidR="00575D51" w:rsidRPr="00575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51" w:rsidRPr="00575D51" w:rsidRDefault="00575D51" w:rsidP="0057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1" w:rsidRPr="00575D51" w:rsidRDefault="00575D51" w:rsidP="00575D5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75D51" w:rsidRDefault="00575D51" w:rsidP="00575D51">
      <w:pPr>
        <w:ind w:left="-426"/>
      </w:pPr>
    </w:p>
    <w:p w:rsidR="00575D51" w:rsidRDefault="00575D51"/>
    <w:p w:rsidR="00575D51" w:rsidRDefault="00575D51"/>
    <w:sectPr w:rsidR="00575D51" w:rsidSect="0057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panose1 w:val="00000400000000000000"/>
    <w:charset w:val="00"/>
    <w:family w:val="auto"/>
    <w:pitch w:val="variable"/>
    <w:sig w:usb0="00000A87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70356"/>
    <w:multiLevelType w:val="singleLevel"/>
    <w:tmpl w:val="4F1094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318B669D"/>
    <w:multiLevelType w:val="hybridMultilevel"/>
    <w:tmpl w:val="93E092A0"/>
    <w:lvl w:ilvl="0" w:tplc="EC5AC5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98"/>
    <w:rsid w:val="00547698"/>
    <w:rsid w:val="00575D51"/>
    <w:rsid w:val="006061C0"/>
    <w:rsid w:val="00AF7305"/>
    <w:rsid w:val="00C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0EDF-8B26-460B-A417-17DF0F35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2019-02-08T12:05:00Z</cp:lastPrinted>
  <dcterms:created xsi:type="dcterms:W3CDTF">2019-02-08T10:50:00Z</dcterms:created>
  <dcterms:modified xsi:type="dcterms:W3CDTF">2019-02-08T12:11:00Z</dcterms:modified>
</cp:coreProperties>
</file>